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139" w:type="dxa"/>
        <w:tblInd w:w="4219" w:type="dxa"/>
        <w:tblLayout w:type="fixed"/>
        <w:tblLook w:val="04A0" w:firstRow="1" w:lastRow="0" w:firstColumn="1" w:lastColumn="0" w:noHBand="0" w:noVBand="1"/>
      </w:tblPr>
      <w:tblGrid>
        <w:gridCol w:w="311"/>
        <w:gridCol w:w="5828"/>
      </w:tblGrid>
      <w:tr w:rsidR="0095429C" w:rsidRPr="00A53F59" w:rsidTr="00C25C89">
        <w:trPr>
          <w:trHeight w:val="2826"/>
        </w:trPr>
        <w:tc>
          <w:tcPr>
            <w:tcW w:w="311" w:type="dxa"/>
            <w:hideMark/>
          </w:tcPr>
          <w:p w:rsidR="0095429C" w:rsidRPr="00A53F59" w:rsidRDefault="0095429C" w:rsidP="0022489B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30CB0E6" wp14:editId="78EB45E3">
                  <wp:simplePos x="0" y="0"/>
                  <wp:positionH relativeFrom="column">
                    <wp:posOffset>-3457575</wp:posOffset>
                  </wp:positionH>
                  <wp:positionV relativeFrom="paragraph">
                    <wp:posOffset>-278765</wp:posOffset>
                  </wp:positionV>
                  <wp:extent cx="2038350" cy="2038350"/>
                  <wp:effectExtent l="0" t="0" r="0" b="0"/>
                  <wp:wrapNone/>
                  <wp:docPr id="1" name="Рисунок 1" descr="https://media.istockphoto.com/photos/food-clock-with-fruits-and-vegetables-picture-id5445869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istockphoto.com/photos/food-clock-with-fruits-and-vegetables-picture-id544586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8" w:type="dxa"/>
            <w:hideMark/>
          </w:tcPr>
          <w:p w:rsidR="0095429C" w:rsidRPr="0095429C" w:rsidRDefault="0095429C" w:rsidP="00C25C89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29C">
              <w:rPr>
                <w:rFonts w:ascii="Times New Roman" w:hAnsi="Times New Roman" w:cs="Times New Roman"/>
                <w:b/>
                <w:bCs/>
                <w:sz w:val="24"/>
              </w:rPr>
              <w:t xml:space="preserve">УТВЕРЖДАЮ: </w:t>
            </w:r>
          </w:p>
          <w:p w:rsidR="0095429C" w:rsidRPr="0095429C" w:rsidRDefault="0095429C" w:rsidP="00C25C89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95429C">
              <w:rPr>
                <w:rFonts w:ascii="Times New Roman" w:hAnsi="Times New Roman" w:cs="Times New Roman"/>
                <w:bCs/>
                <w:sz w:val="24"/>
              </w:rPr>
              <w:t xml:space="preserve">Директор МБОУ «Лицей №116 имени Героя </w:t>
            </w:r>
          </w:p>
          <w:p w:rsidR="0095429C" w:rsidRPr="0095429C" w:rsidRDefault="0095429C" w:rsidP="00C25C89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95429C">
              <w:rPr>
                <w:rFonts w:ascii="Times New Roman" w:hAnsi="Times New Roman" w:cs="Times New Roman"/>
                <w:bCs/>
                <w:sz w:val="24"/>
              </w:rPr>
              <w:t xml:space="preserve">Советского Союза </w:t>
            </w:r>
            <w:proofErr w:type="spellStart"/>
            <w:r w:rsidRPr="0095429C">
              <w:rPr>
                <w:rFonts w:ascii="Times New Roman" w:hAnsi="Times New Roman" w:cs="Times New Roman"/>
                <w:bCs/>
                <w:sz w:val="24"/>
              </w:rPr>
              <w:t>А.С.Умеркина</w:t>
            </w:r>
            <w:proofErr w:type="spellEnd"/>
            <w:r w:rsidRPr="0095429C">
              <w:rPr>
                <w:rFonts w:ascii="Times New Roman" w:hAnsi="Times New Roman" w:cs="Times New Roman"/>
                <w:bCs/>
                <w:sz w:val="24"/>
              </w:rPr>
              <w:t>»</w:t>
            </w:r>
          </w:p>
          <w:p w:rsidR="0095429C" w:rsidRPr="0095429C" w:rsidRDefault="0095429C" w:rsidP="00C25C89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95429C">
              <w:rPr>
                <w:rFonts w:ascii="Times New Roman" w:hAnsi="Times New Roman" w:cs="Times New Roman"/>
                <w:bCs/>
                <w:sz w:val="24"/>
              </w:rPr>
              <w:t>Вахитовского</w:t>
            </w:r>
            <w:proofErr w:type="spellEnd"/>
            <w:r w:rsidRPr="0095429C">
              <w:rPr>
                <w:rFonts w:ascii="Times New Roman" w:hAnsi="Times New Roman" w:cs="Times New Roman"/>
                <w:bCs/>
                <w:sz w:val="24"/>
              </w:rPr>
              <w:t xml:space="preserve"> района </w:t>
            </w:r>
            <w:proofErr w:type="spellStart"/>
            <w:r w:rsidRPr="0095429C">
              <w:rPr>
                <w:rFonts w:ascii="Times New Roman" w:hAnsi="Times New Roman" w:cs="Times New Roman"/>
                <w:bCs/>
                <w:sz w:val="24"/>
              </w:rPr>
              <w:t>г.Казани</w:t>
            </w:r>
            <w:proofErr w:type="spellEnd"/>
          </w:p>
          <w:p w:rsidR="0095429C" w:rsidRPr="0095429C" w:rsidRDefault="0095429C" w:rsidP="00C25C89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95429C">
              <w:rPr>
                <w:rFonts w:ascii="Times New Roman" w:hAnsi="Times New Roman" w:cs="Times New Roman"/>
                <w:bCs/>
                <w:sz w:val="24"/>
              </w:rPr>
              <w:t xml:space="preserve">___________________ </w:t>
            </w:r>
            <w:proofErr w:type="spellStart"/>
            <w:r w:rsidRPr="0095429C">
              <w:rPr>
                <w:rFonts w:ascii="Times New Roman" w:hAnsi="Times New Roman" w:cs="Times New Roman"/>
                <w:bCs/>
                <w:sz w:val="24"/>
              </w:rPr>
              <w:t>Г.Д.Мухаметзянова</w:t>
            </w:r>
            <w:proofErr w:type="spellEnd"/>
          </w:p>
          <w:p w:rsidR="0095429C" w:rsidRPr="00A81F08" w:rsidRDefault="0095429C" w:rsidP="00C25C89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95429C">
              <w:rPr>
                <w:rFonts w:ascii="Times New Roman" w:hAnsi="Times New Roman" w:cs="Times New Roman"/>
                <w:bCs/>
                <w:sz w:val="24"/>
              </w:rPr>
              <w:t xml:space="preserve"> « ____» _____________ 20   г.</w:t>
            </w:r>
            <w:r w:rsidRPr="00A81F08">
              <w:rPr>
                <w:b/>
                <w:bCs/>
                <w:sz w:val="24"/>
              </w:rPr>
              <w:t xml:space="preserve"> </w:t>
            </w:r>
          </w:p>
        </w:tc>
      </w:tr>
    </w:tbl>
    <w:p w:rsidR="00082A1F" w:rsidRPr="00082A1F" w:rsidRDefault="00082A1F" w:rsidP="00082A1F">
      <w:pPr>
        <w:shd w:val="clear" w:color="auto" w:fill="FFFFFF"/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bookmarkStart w:id="0" w:name="_GoBack"/>
      <w:r w:rsidRPr="00082A1F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Режим питания в школьной столовой</w:t>
      </w:r>
    </w:p>
    <w:p w:rsidR="00082A1F" w:rsidRPr="00082A1F" w:rsidRDefault="00082A1F" w:rsidP="00082A1F">
      <w:pPr>
        <w:shd w:val="clear" w:color="auto" w:fill="FFFFFF"/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 w:rsidRPr="00082A1F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На 2024-2025 учебный год</w:t>
      </w:r>
    </w:p>
    <w:p w:rsidR="00082A1F" w:rsidRPr="00524EAB" w:rsidRDefault="00082A1F" w:rsidP="00082A1F">
      <w:pPr>
        <w:jc w:val="center"/>
        <w:rPr>
          <w:b/>
          <w:sz w:val="1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677"/>
        <w:gridCol w:w="2268"/>
      </w:tblGrid>
      <w:tr w:rsidR="00082A1F" w:rsidRPr="00082A1F" w:rsidTr="00082A1F">
        <w:trPr>
          <w:trHeight w:val="421"/>
        </w:trPr>
        <w:tc>
          <w:tcPr>
            <w:tcW w:w="8788" w:type="dxa"/>
            <w:gridSpan w:val="3"/>
            <w:shd w:val="clear" w:color="auto" w:fill="FBE4D5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 - пятница</w:t>
            </w:r>
          </w:p>
        </w:tc>
      </w:tr>
      <w:tr w:rsidR="00082A1F" w:rsidRPr="00082A1F" w:rsidTr="00082A1F">
        <w:trPr>
          <w:trHeight w:val="252"/>
        </w:trPr>
        <w:tc>
          <w:tcPr>
            <w:tcW w:w="1843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bCs/>
                <w:sz w:val="28"/>
                <w:szCs w:val="28"/>
              </w:rPr>
              <w:t>8.30</w:t>
            </w: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 w:rsidR="00082A1F" w:rsidRPr="00082A1F" w:rsidRDefault="00082A1F" w:rsidP="00CE39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1А, 1Б, 1В</w:t>
            </w:r>
          </w:p>
        </w:tc>
      </w:tr>
      <w:tr w:rsidR="00082A1F" w:rsidRPr="00082A1F" w:rsidTr="00082A1F">
        <w:trPr>
          <w:trHeight w:val="519"/>
        </w:trPr>
        <w:tc>
          <w:tcPr>
            <w:tcW w:w="1843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bCs/>
                <w:sz w:val="28"/>
                <w:szCs w:val="28"/>
              </w:rPr>
              <w:t>8.40 – 14.20</w:t>
            </w: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 w:rsidR="00082A1F" w:rsidRPr="00082A1F" w:rsidRDefault="00082A1F" w:rsidP="00CE39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Ежедневный родительский мониторинг</w:t>
            </w:r>
            <w:r w:rsidRPr="00082A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082A1F" w:rsidRPr="00082A1F" w:rsidRDefault="00082A1F" w:rsidP="00CE3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(согласно графику родительского мониторинга)</w:t>
            </w:r>
          </w:p>
        </w:tc>
      </w:tr>
      <w:tr w:rsidR="00082A1F" w:rsidRPr="00082A1F" w:rsidTr="00082A1F">
        <w:trPr>
          <w:trHeight w:val="252"/>
        </w:trPr>
        <w:tc>
          <w:tcPr>
            <w:tcW w:w="1843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bCs/>
                <w:sz w:val="28"/>
                <w:szCs w:val="28"/>
              </w:rPr>
              <w:t>8.45 – 9.00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082A1F" w:rsidRPr="00082A1F" w:rsidRDefault="00082A1F" w:rsidP="00CE3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2А,</w:t>
            </w:r>
            <w:r w:rsidRPr="00082A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2Б,</w:t>
            </w:r>
            <w:r w:rsidRPr="00082A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2В, </w:t>
            </w: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3А,</w:t>
            </w:r>
            <w:r w:rsidRPr="00082A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Вход 1</w:t>
            </w:r>
          </w:p>
        </w:tc>
      </w:tr>
      <w:tr w:rsidR="00082A1F" w:rsidRPr="00082A1F" w:rsidTr="00082A1F">
        <w:trPr>
          <w:trHeight w:val="252"/>
        </w:trPr>
        <w:tc>
          <w:tcPr>
            <w:tcW w:w="1843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bCs/>
                <w:sz w:val="28"/>
                <w:szCs w:val="28"/>
              </w:rPr>
              <w:t>9.45 – 10.00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082A1F" w:rsidRPr="00082A1F" w:rsidRDefault="00082A1F" w:rsidP="00CE3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3В, 4А, 4Б, 4В, 5А, 5Б, 5В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Вход 1</w:t>
            </w:r>
          </w:p>
        </w:tc>
      </w:tr>
      <w:tr w:rsidR="00082A1F" w:rsidRPr="00082A1F" w:rsidTr="00082A1F">
        <w:trPr>
          <w:trHeight w:val="252"/>
        </w:trPr>
        <w:tc>
          <w:tcPr>
            <w:tcW w:w="1843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bCs/>
                <w:sz w:val="28"/>
                <w:szCs w:val="28"/>
              </w:rPr>
              <w:t>10.45 – 11.05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082A1F" w:rsidRPr="00082A1F" w:rsidRDefault="00082A1F" w:rsidP="00CE39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6А, 6Б, 6В, 7А, 7Б, 7В, 8А, 8Б, 8В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Вход 1</w:t>
            </w:r>
          </w:p>
        </w:tc>
      </w:tr>
      <w:tr w:rsidR="00082A1F" w:rsidRPr="00082A1F" w:rsidTr="00082A1F">
        <w:trPr>
          <w:trHeight w:val="252"/>
        </w:trPr>
        <w:tc>
          <w:tcPr>
            <w:tcW w:w="1843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bCs/>
                <w:sz w:val="28"/>
                <w:szCs w:val="28"/>
              </w:rPr>
              <w:t>11.50 – 12.10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082A1F" w:rsidRPr="00082A1F" w:rsidRDefault="00082A1F" w:rsidP="00CE3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9А, 9Б, 9В, 9Г,10А, 10Б, 11А, 11Б, 11В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Вход 1</w:t>
            </w:r>
          </w:p>
        </w:tc>
      </w:tr>
      <w:tr w:rsidR="00082A1F" w:rsidRPr="00082A1F" w:rsidTr="00082A1F">
        <w:trPr>
          <w:trHeight w:val="252"/>
        </w:trPr>
        <w:tc>
          <w:tcPr>
            <w:tcW w:w="1843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12.00 – 15.00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082A1F" w:rsidRPr="00082A1F" w:rsidRDefault="00082A1F" w:rsidP="00CE39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Буфет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Вход 1</w:t>
            </w:r>
          </w:p>
        </w:tc>
      </w:tr>
      <w:tr w:rsidR="00082A1F" w:rsidRPr="00082A1F" w:rsidTr="00082A1F">
        <w:trPr>
          <w:trHeight w:val="252"/>
        </w:trPr>
        <w:tc>
          <w:tcPr>
            <w:tcW w:w="1843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12.35 - 13.00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082A1F" w:rsidRPr="00082A1F" w:rsidRDefault="00082A1F" w:rsidP="00CE39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1А, 1Б, 1В, </w:t>
            </w: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2А,</w:t>
            </w:r>
            <w:r w:rsidRPr="00082A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2Б,</w:t>
            </w:r>
            <w:r w:rsidRPr="00082A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Вход 1</w:t>
            </w:r>
          </w:p>
        </w:tc>
      </w:tr>
      <w:tr w:rsidR="00082A1F" w:rsidRPr="00082A1F" w:rsidTr="00082A1F">
        <w:trPr>
          <w:trHeight w:val="252"/>
        </w:trPr>
        <w:tc>
          <w:tcPr>
            <w:tcW w:w="1843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bCs/>
                <w:sz w:val="28"/>
                <w:szCs w:val="28"/>
              </w:rPr>
              <w:t>13.15 – 13.45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082A1F" w:rsidRPr="00082A1F" w:rsidRDefault="00082A1F" w:rsidP="00CE39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3А,</w:t>
            </w:r>
            <w:r w:rsidRPr="00082A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3Б, 3В, 4А, 4Б, 4В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Вход 1</w:t>
            </w:r>
          </w:p>
        </w:tc>
      </w:tr>
      <w:tr w:rsidR="00082A1F" w:rsidRPr="00082A1F" w:rsidTr="00082A1F">
        <w:trPr>
          <w:trHeight w:val="493"/>
        </w:trPr>
        <w:tc>
          <w:tcPr>
            <w:tcW w:w="8788" w:type="dxa"/>
            <w:gridSpan w:val="3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5 - 11 классы питание на переменах по меню свободного выбора</w:t>
            </w:r>
          </w:p>
        </w:tc>
      </w:tr>
      <w:tr w:rsidR="00082A1F" w:rsidRPr="00082A1F" w:rsidTr="00082A1F">
        <w:trPr>
          <w:trHeight w:val="407"/>
        </w:trPr>
        <w:tc>
          <w:tcPr>
            <w:tcW w:w="8788" w:type="dxa"/>
            <w:gridSpan w:val="3"/>
            <w:shd w:val="clear" w:color="auto" w:fill="FBE4D5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Суббота</w:t>
            </w:r>
          </w:p>
        </w:tc>
      </w:tr>
      <w:tr w:rsidR="00082A1F" w:rsidRPr="00082A1F" w:rsidTr="00082A1F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bCs/>
                <w:sz w:val="28"/>
                <w:szCs w:val="28"/>
              </w:rPr>
              <w:t>9.25 – 9.40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082A1F" w:rsidRPr="00082A1F" w:rsidRDefault="00082A1F" w:rsidP="00CE3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6А, 6Б, 6В, 7А, 7Б, 7В, 8А, 8Б, 8В, 8Г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Вход 1</w:t>
            </w:r>
          </w:p>
        </w:tc>
      </w:tr>
      <w:tr w:rsidR="00082A1F" w:rsidRPr="00082A1F" w:rsidTr="00082A1F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bCs/>
                <w:sz w:val="28"/>
                <w:szCs w:val="28"/>
              </w:rPr>
              <w:t>10.20 – 10.35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082A1F" w:rsidRPr="00082A1F" w:rsidRDefault="00082A1F" w:rsidP="00CE39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9А, 9Б, 9В, 10А, 10Б, 10В, 11А, 11Б, 11В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Вход 1</w:t>
            </w:r>
          </w:p>
        </w:tc>
      </w:tr>
      <w:tr w:rsidR="00082A1F" w:rsidRPr="00082A1F" w:rsidTr="00082A1F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bCs/>
                <w:sz w:val="28"/>
                <w:szCs w:val="28"/>
              </w:rPr>
              <w:t>11.00 – 12.00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082A1F" w:rsidRPr="00082A1F" w:rsidRDefault="00082A1F" w:rsidP="00CE39F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Буфет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sz w:val="28"/>
                <w:szCs w:val="28"/>
              </w:rPr>
              <w:t>Вход 1</w:t>
            </w:r>
          </w:p>
        </w:tc>
      </w:tr>
      <w:tr w:rsidR="00082A1F" w:rsidRPr="00082A1F" w:rsidTr="00082A1F">
        <w:trPr>
          <w:trHeight w:val="487"/>
        </w:trPr>
        <w:tc>
          <w:tcPr>
            <w:tcW w:w="8788" w:type="dxa"/>
            <w:gridSpan w:val="3"/>
            <w:shd w:val="clear" w:color="auto" w:fill="auto"/>
            <w:vAlign w:val="center"/>
          </w:tcPr>
          <w:p w:rsidR="00082A1F" w:rsidRPr="00082A1F" w:rsidRDefault="00082A1F" w:rsidP="00CE3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2A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5 - 11 классы питание на переменах по меню свободного выбора</w:t>
            </w:r>
          </w:p>
        </w:tc>
      </w:tr>
      <w:bookmarkEnd w:id="0"/>
    </w:tbl>
    <w:p w:rsidR="00C25C89" w:rsidRPr="006B384E" w:rsidRDefault="00C25C89" w:rsidP="00082A1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sectPr w:rsidR="00C25C89" w:rsidRPr="006B384E" w:rsidSect="00082A1F">
      <w:pgSz w:w="11906" w:h="16838"/>
      <w:pgMar w:top="426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713"/>
    <w:rsid w:val="00082A1F"/>
    <w:rsid w:val="000E6713"/>
    <w:rsid w:val="000F66AB"/>
    <w:rsid w:val="002225CA"/>
    <w:rsid w:val="006B384E"/>
    <w:rsid w:val="009149E1"/>
    <w:rsid w:val="0095429C"/>
    <w:rsid w:val="00A4476C"/>
    <w:rsid w:val="00C25C89"/>
    <w:rsid w:val="00C62EB0"/>
    <w:rsid w:val="00D139E1"/>
    <w:rsid w:val="00D4316C"/>
    <w:rsid w:val="00FB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1239"/>
  <w15:docId w15:val="{6BBC08C7-0C01-42A9-BC8D-783203B1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431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31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4316C"/>
    <w:rPr>
      <w:b/>
      <w:bCs/>
    </w:rPr>
  </w:style>
  <w:style w:type="paragraph" w:styleId="a4">
    <w:name w:val="Normal (Web)"/>
    <w:basedOn w:val="a"/>
    <w:uiPriority w:val="99"/>
    <w:unhideWhenUsed/>
    <w:rsid w:val="00D43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84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22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6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2021-02-11T10:44:00Z</cp:lastPrinted>
  <dcterms:created xsi:type="dcterms:W3CDTF">2024-09-17T09:48:00Z</dcterms:created>
  <dcterms:modified xsi:type="dcterms:W3CDTF">2024-09-17T09:48:00Z</dcterms:modified>
</cp:coreProperties>
</file>